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Pápakörnyéki Önkormányzatok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Feladatellátó Társulás 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Elnökét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ől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8542 Vaszar, F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 u. 29.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Pápakörnyéki Önkormányzatok Feladatellátó Társulás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Tag Önkormányzata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Polgármestere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részére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Székhelyén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Tisztelt Polgármester Asszony/Úr!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Mellékelten megküldöm a Pápakörnyéki Önkormányzatok Feladatellátó Társulás Társulási Megállapodásának módosítását, valamint azt egységes szerkezetben.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Társulási Megállapodás módosítására az alábbi indokok miatt van szükség: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Módosító Okirat 1. pont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Bakonypölöske Önkormányzat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ő-testülete 52/2015. (X. 30.) határozatával, Nagytevel Önkormányzat Képviselő-testülete 7/2016. (I. 26.) határozatával döntött arról, hogy a házi segítségnyújtás feladatait 2017. január 1-től a Pápakörnyéki Önkormányzatok Feladatellátó Társulása keretében kívánja ellátni.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Béb Község Önkormányzat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ő-testülete 30/2016. (VI. 7.) határozatával döntött arról, hogy 2017. január 1-től a házi segítségnyújtás feladatellátást nem a Pápakörnyéki Önkormányzatok Feladatellátó Társulása keretében kívánja ellátni.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Az Önkormányzatok döntéseiket a törvényi 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őn belül hozták meg, így annak a Társulási Megállapodásban történő átvezetésének jogi akadálya nincs.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Módosító Okirat 2. pont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2016. október 2-án Karvas Jánost választották meg Bakonyszentiván polgármesterének. Beiktatására 2016. október 13-án került sor. A Társulási Megállapodás 1.a melléklete a polgármester személyében bekövetkezett változást vezeti át.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Kérem, hogy a Képvisel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ő-testület az előterjesztést szíveskedjék megtárgyalni, a határozati javaslat szerint a Társulási Megállapodás módosítását és azt egységes szerkezetben jóváhagyni. 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.......  Község Önkormányzat Képvisel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ő-testülete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…/2016. (…..) határozata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…..Község Önkormányzatának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ő-testülete a Pápakörnyéki Önkormányzatok Feladatellátó Társulása Társulási Megállapodásának 16. módosítását, valamint azt egységes szerkezetben az előterjesztés 1. és 2. melléklet szerinti tartalommal jóváhagyja.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ő: Azonnal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ős: Polgármester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Vaszar, 2016. 10.18.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Üdvözlettel: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ab/>
        <w:tab/>
        <w:tab/>
        <w:tab/>
        <w:t xml:space="preserve">Varga Péter</w:t>
      </w:r>
    </w:p>
    <w:p>
      <w:pPr>
        <w:tabs>
          <w:tab w:val="center" w:pos="5529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ab/>
        <w:tab/>
        <w:tab/>
        <w:tab/>
        <w:t xml:space="preserve">     elnök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