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Nóráp község Helyi Választási Bizottsága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>8591 Nóráp Kossuth utca 48.</w:t>
      </w:r>
    </w:p>
    <w:p>
      <w:pPr>
        <w:pStyle w:val="Normal"/>
        <w:spacing w:lineRule="auto" w:line="240"/>
        <w:jc w:val="both"/>
        <w:rPr/>
      </w:pPr>
      <w:r>
        <w:rPr/>
        <w:t>Tel/fax: 89/351008 E-mail: papakovacsi@globonet.hu</w:t>
      </w:r>
    </w:p>
    <w:p>
      <w:pPr>
        <w:pStyle w:val="Normal"/>
        <w:spacing w:lineRule="auto" w:line="240"/>
        <w:jc w:val="both"/>
        <w:rPr/>
      </w:pPr>
      <w:r>
        <w:rPr/>
        <w:t xml:space="preserve">           </w:t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>Szám:</w:t>
      </w:r>
      <w:r>
        <w:rPr/>
        <w:t xml:space="preserve">  </w:t>
      </w:r>
      <w:r>
        <w:rPr/>
        <w:t>4</w:t>
      </w:r>
      <w:r>
        <w:rPr/>
        <w:t>/2018.</w:t>
        <w:tab/>
        <w:tab/>
        <w:tab/>
        <w:tab/>
        <w:tab/>
        <w:tab/>
      </w:r>
      <w:r>
        <w:rPr>
          <w:b/>
          <w:bCs/>
        </w:rPr>
        <w:t>Tárgy:</w:t>
      </w:r>
      <w:r>
        <w:rPr/>
        <w:t xml:space="preserve"> </w:t>
      </w:r>
      <w:r>
        <w:rPr/>
        <w:t xml:space="preserve">Pintér Sándorné </w:t>
      </w:r>
      <w:r>
        <w:rPr/>
        <w:t xml:space="preserve"> polgármester-jelölt</w:t>
        <w:tab/>
        <w:tab/>
        <w:tab/>
        <w:tab/>
        <w:tab/>
        <w:tab/>
        <w:tab/>
        <w:tab/>
        <w:tab/>
        <w:tab/>
        <w:t>nyilvántartásba vétele</w:t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H a t á r o z a t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Nóráp Község Helyi Választási Bizottsága a 2019. január 6-ára kitűzött időközi polgármester választásra </w:t>
      </w:r>
      <w:r>
        <w:rPr>
          <w:b/>
          <w:bCs/>
        </w:rPr>
        <w:t xml:space="preserve">Pintér Sándorné Nóráp Kosuth utca 79. </w:t>
      </w:r>
      <w:r>
        <w:rPr>
          <w:b/>
          <w:bCs/>
        </w:rPr>
        <w:t xml:space="preserve"> szám alatti lakost független polgármester  jelöltként</w:t>
      </w:r>
      <w:r>
        <w:rPr/>
        <w:t xml:space="preserve"> </w:t>
      </w:r>
      <w:r>
        <w:rPr>
          <w:b/>
          <w:bCs/>
        </w:rPr>
        <w:t>nyilvántartásba veszi.</w:t>
      </w:r>
    </w:p>
    <w:p>
      <w:pPr>
        <w:pStyle w:val="Normal"/>
        <w:spacing w:lineRule="auto" w:line="240"/>
        <w:jc w:val="both"/>
        <w:rPr/>
      </w:pPr>
      <w:r>
        <w:rPr/>
        <w:t>A választási bizottság elrendeli a határozat közzétételét Nóráp község hirdetőtábláján és Nóráp község Önkormányzatának hivatalos honlapján (www.norap.hu).</w:t>
      </w:r>
    </w:p>
    <w:p>
      <w:pPr>
        <w:pStyle w:val="Normal"/>
        <w:spacing w:lineRule="auto" w:line="240"/>
        <w:jc w:val="both"/>
        <w:rPr/>
      </w:pPr>
      <w:r>
        <w:rPr/>
        <w:t xml:space="preserve">A határozat ellen  fellebbezést nyújthat be a központi névjegyzékben szereplő választópolgár, jelölt, továbbá az ügyben érintett természetes és jogi személyiségnélküli szervezet. </w:t>
      </w:r>
    </w:p>
    <w:p>
      <w:pPr>
        <w:pStyle w:val="Normal"/>
        <w:spacing w:lineRule="auto" w:line="240"/>
        <w:jc w:val="both"/>
        <w:rPr/>
      </w:pPr>
      <w:r>
        <w:rPr/>
        <w:t>A fellebbezést a  Veszprém Megyei Területi Választási Bizottság bírálja el.</w:t>
      </w:r>
    </w:p>
    <w:p>
      <w:pPr>
        <w:pStyle w:val="Normal"/>
        <w:spacing w:lineRule="auto" w:line="240"/>
        <w:jc w:val="both"/>
        <w:rPr/>
      </w:pPr>
      <w:r>
        <w:rPr/>
        <w:t>A fellebbezést a Veszprém Megyei Területi Választási Bizottsághoz címezve , de a határozatot hozó Nóráp Község Helyi Választási Bizottságánál személyesen, levélben vagy e-mailben (8591 Nóráp Kossuth u. 48., papakovacsi@globonet.hu) kell  benyújtani.</w:t>
      </w:r>
    </w:p>
    <w:p>
      <w:pPr>
        <w:pStyle w:val="Normal"/>
        <w:spacing w:lineRule="auto" w:line="240"/>
        <w:jc w:val="both"/>
        <w:rPr/>
      </w:pPr>
      <w:r>
        <w:rPr/>
        <w:t>A fellebbezést úgy kell benyújtani, hogy a határozat közzétételétől számított 3 napon belül , azaz legkésőbb 2018. december 5-én megérkezzen.</w:t>
      </w:r>
    </w:p>
    <w:p>
      <w:pPr>
        <w:pStyle w:val="Normal"/>
        <w:spacing w:lineRule="auto" w:line="240"/>
        <w:jc w:val="both"/>
        <w:rPr/>
      </w:pPr>
      <w:r>
        <w:rPr/>
        <w:t>A fellebbezés benyújtására vonatkozó  határidő jogvesztő.</w:t>
      </w:r>
    </w:p>
    <w:p>
      <w:pPr>
        <w:pStyle w:val="Normal"/>
        <w:spacing w:lineRule="auto" w:line="240"/>
        <w:jc w:val="both"/>
        <w:rPr/>
      </w:pPr>
      <w:r>
        <w:rPr/>
        <w:t>A fellebbezésnek tartalmaznia kell: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>a Választási eljárásról szóló (továbbiakban Ve.) 2013. évi XXXVI. törvény  223. §. szerinti jogalapját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>A kérelem benyújtójának nevét, lakcímét (székhelyét) – s ha ettől eltér – postai értesítési címét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/>
        <w:t>a kérelem benyújtójának személyi azonosítóját, illetve ha külföldön élő, magyarországi lakcímmel nem rendelkező választópolgár nem rendelkezik személyi azonosítóval, a magyar állampolgárságát igazoló okirat tipusát és számát, szervezet esetén birósági nyilvántartásba vételi számát.</w:t>
      </w:r>
    </w:p>
    <w:p>
      <w:pPr>
        <w:pStyle w:val="Normal"/>
        <w:spacing w:lineRule="auto" w:line="240"/>
        <w:jc w:val="both"/>
        <w:rPr/>
      </w:pPr>
      <w:r>
        <w:rPr/>
        <w:t>A fellebbezés tartalmazhatja benyújtójának telefaxszámát, elektronikus levélcímét, illetve kézbesítési megbízottjának nevét, telefaxszámát, elektronikus levélcimét.</w:t>
      </w:r>
    </w:p>
    <w:p>
      <w:pPr>
        <w:pStyle w:val="Normal"/>
        <w:spacing w:lineRule="auto" w:line="240"/>
        <w:jc w:val="both"/>
        <w:rPr/>
      </w:pPr>
      <w:r>
        <w:rPr/>
        <w:t xml:space="preserve">A fellebbezés tárgyi illetékmentes.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I n d o k o l á s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Nóráp község Helyi Választási Bizottsága a Ve. 302. §-ában biztosított jogkörében eljárva a 2/2018. (X.9.) számú határozatával 2019. január 6. napjára tűzte ki az időközi polgármestert választást.</w:t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  <w:r>
        <w:rPr/>
        <w:t xml:space="preserve">Pintér Sándorné </w:t>
      </w:r>
      <w:r>
        <w:rPr/>
        <w:t xml:space="preserve">Nóráp Kossuth utca </w:t>
      </w:r>
      <w:r>
        <w:rPr/>
        <w:t>79</w:t>
      </w:r>
      <w:r>
        <w:rPr/>
        <w:t xml:space="preserve"> sz. alatti lakos kezdeményezte független jelöltként a nyilvántartása vételét a 2019. január 6-i időközi polgármester választásra.</w:t>
      </w:r>
    </w:p>
    <w:p>
      <w:pPr>
        <w:pStyle w:val="Normal"/>
        <w:spacing w:lineRule="auto" w:line="240"/>
        <w:jc w:val="both"/>
        <w:rPr/>
      </w:pPr>
      <w:r>
        <w:rPr/>
        <w:t>A törvényes határidőn belül benyújtotta a 4/2014. (VII.24.) IM rendelet 17. mellékletével előírt „E2” jelű nyomtatványt, valamint hiánytalanul  a részére kiadott ajánlóíveket átadta, melyen az érvényes ajánlat meghaladta a polgármester ajánláshoz szükséges – Pápakovácsi Helyi Választási Iroda Vezetőjének Pk 245-7/2018. számú közleményével  6 db-ban megállapított – határszámot.</w:t>
      </w:r>
    </w:p>
    <w:p>
      <w:pPr>
        <w:pStyle w:val="Normal"/>
        <w:spacing w:lineRule="auto" w:line="240"/>
        <w:jc w:val="both"/>
        <w:rPr/>
      </w:pPr>
      <w:r>
        <w:rPr/>
        <w:t>A Helyi Választási Bizottság a benyújtott iratok, ajánlások és a jelölt választójogának ellenőrzését követően megállapította, hogy a jelölt nyilvántartásba vétele a törvényben felsorolt feltételeknek megfelel, így nyilvántartásba vette.</w:t>
      </w:r>
    </w:p>
    <w:p>
      <w:pPr>
        <w:pStyle w:val="Normal"/>
        <w:spacing w:lineRule="auto" w:line="240"/>
        <w:jc w:val="both"/>
        <w:rPr/>
      </w:pPr>
      <w:r>
        <w:rPr/>
        <w:t>A választási bizottság határozata a Ve 132. §-án, 307/G. §. (1)-(2) bekezdésén,valamint a helyi önkormányzati képviselők és polgármesterek választásról szóló 2010. évi L. törvény 9.§. (3) bekezdésén alapul.</w:t>
      </w:r>
    </w:p>
    <w:p>
      <w:pPr>
        <w:pStyle w:val="Normal"/>
        <w:spacing w:lineRule="auto" w:line="240"/>
        <w:jc w:val="both"/>
        <w:rPr/>
      </w:pPr>
      <w:r>
        <w:rPr/>
        <w:t>A jogorvoslatról szóló tájékoztatást a Ve. 10. §. (1)-(3) bekezdés, 11. §. 221.§. 223.§-225. §-án és a 307/P. §-on alapul. A határozat a fenti említetteken kívül a Ve 44. §. (1) bekezdésén és 46. §-án alapszik.</w:t>
      </w:r>
    </w:p>
    <w:p>
      <w:pPr>
        <w:pStyle w:val="Normal"/>
        <w:spacing w:lineRule="auto" w:line="240"/>
        <w:jc w:val="both"/>
        <w:rPr/>
      </w:pPr>
      <w:r>
        <w:rPr/>
        <w:t xml:space="preserve">A határozatot a helyi választási bizottság jelen határozatát a Ve. 49. §. (2) bekezdése alapján a Nórápi önkormányzat hirdetőtábláján és Nóráp község Önkormányzatának hivatalos honlapján teszi közzé. </w:t>
      </w:r>
    </w:p>
    <w:p>
      <w:pPr>
        <w:pStyle w:val="Normal"/>
        <w:spacing w:lineRule="auto" w:line="240"/>
        <w:jc w:val="both"/>
        <w:rPr/>
      </w:pPr>
      <w:r>
        <w:rPr/>
        <w:t xml:space="preserve"> </w:t>
      </w:r>
      <w:r>
        <w:rPr/>
        <w:t xml:space="preserve">Fentiek alapján a helyi választási bizottság a rendelkező részben foglaltak szerint döntött. </w:t>
      </w:r>
    </w:p>
    <w:p>
      <w:pPr>
        <w:pStyle w:val="Normal"/>
        <w:spacing w:lineRule="auto" w:line="240"/>
        <w:jc w:val="both"/>
        <w:rPr/>
      </w:pPr>
      <w:r>
        <w:rPr/>
        <w:t xml:space="preserve">  </w:t>
      </w:r>
      <w:r>
        <w:rPr/>
        <w:t xml:space="preserve">Az illetékekről szóló tájékoztatás az 1990. évi XCIII. törvény 33. §. (2) bekezdés 1) pontján alapul.  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b/>
          <w:bCs/>
        </w:rPr>
        <w:t xml:space="preserve">Nóráp 2018. december </w:t>
      </w:r>
      <w:r>
        <w:rPr>
          <w:b/>
          <w:bCs/>
        </w:rPr>
        <w:t>3</w:t>
      </w:r>
      <w:r>
        <w:rPr>
          <w:b/>
          <w:bCs/>
        </w:rPr>
        <w:t>.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 xml:space="preserve">Szautnerné Szalai Márta </w:t>
      </w:r>
    </w:p>
    <w:p>
      <w:pPr>
        <w:pStyle w:val="Normal"/>
        <w:spacing w:lineRule="auto" w:line="240"/>
        <w:jc w:val="both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 xml:space="preserve">HVB elnöke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Határozatról értesülnek: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/>
        <w:t xml:space="preserve">Pintér Sándorné  polgármester </w:t>
      </w:r>
      <w:r>
        <w:rPr/>
        <w:t xml:space="preserve"> – jelölt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/>
        <w:t>Nemzeti Választási Iroda</w:t>
      </w:r>
    </w:p>
    <w:p>
      <w:pPr>
        <w:pStyle w:val="Normal"/>
        <w:numPr>
          <w:ilvl w:val="0"/>
          <w:numId w:val="2"/>
        </w:numPr>
        <w:spacing w:lineRule="auto" w:line="240" w:before="0" w:after="200"/>
        <w:jc w:val="both"/>
        <w:rPr/>
      </w:pPr>
      <w:r>
        <w:rPr/>
        <w:t>Irattár</w:t>
      </w:r>
    </w:p>
    <w:sectPr>
      <w:type w:val="nextPage"/>
      <w:pgSz w:w="11906" w:h="16838"/>
      <w:pgMar w:left="907" w:right="9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a7114b"/>
    <w:rPr>
      <w:color w:val="0000FF" w:themeColor="hyperlink"/>
      <w:u w:val="single"/>
    </w:rPr>
  </w:style>
  <w:style w:type="character" w:styleId="ListLabel1">
    <w:name w:val="ListLabel 1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d547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LibreOffice/6.1.3.2$Windows_x86 LibreOffice_project/86daf60bf00efa86ad547e59e09d6bb77c699acb</Application>
  <Pages>2</Pages>
  <Words>519</Words>
  <Characters>3479</Characters>
  <CharactersWithSpaces>4027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2018-12-02T19:34:00Z</dcterms:created>
  <dc:creator>Mari-ASUS</dc:creator>
  <dc:description/>
  <dc:language>hu-HU</dc:language>
  <cp:lastModifiedBy/>
  <cp:lastPrinted>2018-12-03T13:48:17Z</cp:lastPrinted>
  <dcterms:modified xsi:type="dcterms:W3CDTF">2018-12-03T13:48:37Z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